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B31" w:rsidRDefault="002B5B31" w:rsidP="002B5B31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B5B31">
        <w:rPr>
          <w:rFonts w:ascii="Times New Roman" w:hAnsi="Times New Roman" w:cs="Times New Roman"/>
          <w:b/>
          <w:sz w:val="36"/>
          <w:szCs w:val="36"/>
        </w:rPr>
        <w:t>Игры и упражнения для развития музыкальные способностей ребенка</w:t>
      </w:r>
      <w:r w:rsidR="00B26DF9">
        <w:rPr>
          <w:rFonts w:ascii="Times New Roman" w:hAnsi="Times New Roman" w:cs="Times New Roman"/>
          <w:b/>
          <w:sz w:val="36"/>
          <w:szCs w:val="36"/>
        </w:rPr>
        <w:t xml:space="preserve"> дома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2B5B31" w:rsidRPr="002B5B31" w:rsidRDefault="002B5B31" w:rsidP="002B5B31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B5B31" w:rsidRPr="002B5B31" w:rsidRDefault="002B5B31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B5B31">
        <w:rPr>
          <w:rFonts w:ascii="Times New Roman" w:hAnsi="Times New Roman" w:cs="Times New Roman"/>
          <w:sz w:val="28"/>
          <w:szCs w:val="28"/>
          <w:lang w:eastAsia="ru-RU"/>
        </w:rPr>
        <w:t>   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2B5B31">
        <w:rPr>
          <w:rFonts w:ascii="Times New Roman" w:hAnsi="Times New Roman" w:cs="Times New Roman"/>
          <w:sz w:val="28"/>
          <w:szCs w:val="28"/>
          <w:lang w:eastAsia="ru-RU"/>
        </w:rPr>
        <w:t xml:space="preserve">узыкальное образование ребенка предполагает </w:t>
      </w:r>
      <w:r>
        <w:rPr>
          <w:rFonts w:ascii="Times New Roman" w:hAnsi="Times New Roman" w:cs="Times New Roman"/>
          <w:sz w:val="28"/>
          <w:szCs w:val="28"/>
          <w:lang w:eastAsia="ru-RU"/>
        </w:rPr>
        <w:t>его в</w:t>
      </w:r>
      <w:r w:rsidRPr="002B5B31">
        <w:rPr>
          <w:rFonts w:ascii="Times New Roman" w:hAnsi="Times New Roman" w:cs="Times New Roman"/>
          <w:sz w:val="28"/>
          <w:szCs w:val="28"/>
          <w:lang w:eastAsia="ru-RU"/>
        </w:rPr>
        <w:t>сестороннее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2B5B31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 не заставит себя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ждать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если занятия с малышом проводить в игровой форме</w:t>
      </w:r>
      <w:r w:rsidR="005E0999">
        <w:rPr>
          <w:rFonts w:ascii="Times New Roman" w:hAnsi="Times New Roman" w:cs="Times New Roman"/>
          <w:sz w:val="28"/>
          <w:szCs w:val="28"/>
          <w:lang w:eastAsia="ru-RU"/>
        </w:rPr>
        <w:t>. И</w:t>
      </w:r>
      <w:r w:rsidRPr="002B5B31">
        <w:rPr>
          <w:rFonts w:ascii="Times New Roman" w:hAnsi="Times New Roman" w:cs="Times New Roman"/>
          <w:sz w:val="28"/>
          <w:szCs w:val="28"/>
          <w:lang w:eastAsia="ru-RU"/>
        </w:rPr>
        <w:t>грая, дети обучаются гораздо быстрее. Важнейшими факторами в развитии музыкальных способностей ребёнка выступают условия музыкальной среды, в которой воспитывается ребёнок, а также музыкально – слуховые впечатления раннего детства.</w:t>
      </w:r>
      <w:r w:rsidR="005E0999" w:rsidRPr="005E09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B5B31" w:rsidRDefault="005E0999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В игры указанные ниже </w:t>
      </w:r>
      <w:r w:rsidRPr="002B5B31">
        <w:rPr>
          <w:rFonts w:ascii="Times New Roman" w:hAnsi="Times New Roman" w:cs="Times New Roman"/>
          <w:sz w:val="28"/>
          <w:szCs w:val="28"/>
          <w:lang w:eastAsia="ru-RU"/>
        </w:rPr>
        <w:t>достаточно простые и не требуют особой подготовки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 С помощью них </w:t>
      </w:r>
      <w:r w:rsidRPr="002B5B31">
        <w:rPr>
          <w:rFonts w:ascii="Times New Roman" w:hAnsi="Times New Roman" w:cs="Times New Roman"/>
          <w:sz w:val="28"/>
          <w:szCs w:val="28"/>
          <w:lang w:eastAsia="ru-RU"/>
        </w:rPr>
        <w:t xml:space="preserve">можно </w:t>
      </w:r>
      <w:r>
        <w:rPr>
          <w:rFonts w:ascii="Times New Roman" w:hAnsi="Times New Roman" w:cs="Times New Roman"/>
          <w:sz w:val="28"/>
          <w:szCs w:val="28"/>
          <w:lang w:eastAsia="ru-RU"/>
        </w:rPr>
        <w:t>активно включать ребенка</w:t>
      </w:r>
      <w:r w:rsidRPr="002B5B31">
        <w:rPr>
          <w:rFonts w:ascii="Times New Roman" w:hAnsi="Times New Roman" w:cs="Times New Roman"/>
          <w:sz w:val="28"/>
          <w:szCs w:val="28"/>
          <w:lang w:eastAsia="ru-RU"/>
        </w:rPr>
        <w:t xml:space="preserve"> в 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ворческий процесс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взрослыми</w:t>
      </w:r>
      <w:r w:rsidRPr="002B5B3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C2AB5"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sz w:val="28"/>
          <w:szCs w:val="28"/>
          <w:lang w:eastAsia="ru-RU"/>
        </w:rPr>
        <w:t>осле освоения ребенок сможет играть в них</w:t>
      </w:r>
      <w:r w:rsidRPr="002B5B31">
        <w:rPr>
          <w:rFonts w:ascii="Times New Roman" w:hAnsi="Times New Roman" w:cs="Times New Roman"/>
          <w:sz w:val="28"/>
          <w:szCs w:val="28"/>
          <w:lang w:eastAsia="ru-RU"/>
        </w:rPr>
        <w:t xml:space="preserve"> само</w:t>
      </w:r>
      <w:r>
        <w:rPr>
          <w:rFonts w:ascii="Times New Roman" w:hAnsi="Times New Roman" w:cs="Times New Roman"/>
          <w:sz w:val="28"/>
          <w:szCs w:val="28"/>
          <w:lang w:eastAsia="ru-RU"/>
        </w:rPr>
        <w:t>стоятельно</w:t>
      </w:r>
      <w:r w:rsidRPr="002B5B31">
        <w:rPr>
          <w:rFonts w:ascii="Times New Roman" w:hAnsi="Times New Roman" w:cs="Times New Roman"/>
          <w:sz w:val="28"/>
          <w:szCs w:val="28"/>
          <w:lang w:eastAsia="ru-RU"/>
        </w:rPr>
        <w:t xml:space="preserve">. Кроме того, не забывайте </w:t>
      </w:r>
      <w:r w:rsidR="008C2AB5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8C2AB5" w:rsidRPr="002B5B31">
        <w:rPr>
          <w:rFonts w:ascii="Times New Roman" w:hAnsi="Times New Roman" w:cs="Times New Roman"/>
          <w:sz w:val="28"/>
          <w:szCs w:val="28"/>
          <w:lang w:eastAsia="ru-RU"/>
        </w:rPr>
        <w:t xml:space="preserve">аще </w:t>
      </w:r>
      <w:r w:rsidR="008C2AB5">
        <w:rPr>
          <w:rFonts w:ascii="Times New Roman" w:hAnsi="Times New Roman" w:cs="Times New Roman"/>
          <w:sz w:val="28"/>
          <w:szCs w:val="28"/>
          <w:lang w:eastAsia="ru-RU"/>
        </w:rPr>
        <w:t xml:space="preserve">давать </w:t>
      </w:r>
      <w:r w:rsidR="008C2AB5" w:rsidRPr="002B5B31">
        <w:rPr>
          <w:rFonts w:ascii="Times New Roman" w:hAnsi="Times New Roman" w:cs="Times New Roman"/>
          <w:sz w:val="28"/>
          <w:szCs w:val="28"/>
          <w:lang w:eastAsia="ru-RU"/>
        </w:rPr>
        <w:t>слушать классическую музыку</w:t>
      </w:r>
      <w:r w:rsidR="008C2AB5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8C2AB5" w:rsidRPr="002B5B31">
        <w:rPr>
          <w:rFonts w:ascii="Times New Roman" w:hAnsi="Times New Roman" w:cs="Times New Roman"/>
          <w:sz w:val="28"/>
          <w:szCs w:val="28"/>
          <w:lang w:eastAsia="ru-RU"/>
        </w:rPr>
        <w:t>ведь чем больше он слушает, тем богаче становится внутренний мир вашего ребенка. </w:t>
      </w:r>
    </w:p>
    <w:p w:rsidR="002E49E1" w:rsidRDefault="002E49E1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C2AB5" w:rsidRDefault="008C2AB5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5B31" w:rsidRPr="008C2AB5" w:rsidRDefault="008C2AB5" w:rsidP="002B5B31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C2AB5">
        <w:rPr>
          <w:rFonts w:ascii="Times New Roman" w:hAnsi="Times New Roman" w:cs="Times New Roman"/>
          <w:b/>
          <w:sz w:val="28"/>
          <w:szCs w:val="28"/>
          <w:lang w:eastAsia="ru-RU"/>
        </w:rPr>
        <w:t>Что звучит?</w:t>
      </w:r>
    </w:p>
    <w:p w:rsidR="002B5B31" w:rsidRDefault="008C2AB5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C2A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58417" cy="2751667"/>
            <wp:effectExtent l="19050" t="0" r="0" b="0"/>
            <wp:docPr id="9" name="Рисунок 5" descr="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34774" r="-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417" cy="2751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AB5" w:rsidRPr="008C2AB5" w:rsidRDefault="008C2AB5" w:rsidP="008C2AB5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C2AB5">
        <w:rPr>
          <w:rFonts w:ascii="Times New Roman" w:hAnsi="Times New Roman" w:cs="Times New Roman"/>
          <w:b/>
          <w:sz w:val="28"/>
          <w:szCs w:val="28"/>
          <w:lang w:eastAsia="ru-RU"/>
        </w:rPr>
        <w:t>Медведь и бабочка.</w:t>
      </w:r>
    </w:p>
    <w:p w:rsidR="008C2AB5" w:rsidRDefault="008C2AB5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C2A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52017" cy="2438400"/>
            <wp:effectExtent l="19050" t="0" r="0" b="0"/>
            <wp:docPr id="10" name="Рисунок 7" descr="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40022" r="6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017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AB5" w:rsidRPr="008C2AB5" w:rsidRDefault="008C2AB5" w:rsidP="008C2AB5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C2AB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Танец матрешек.</w:t>
      </w:r>
    </w:p>
    <w:p w:rsidR="008C2AB5" w:rsidRDefault="008C2AB5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C2A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65284" cy="2336800"/>
            <wp:effectExtent l="19050" t="0" r="0" b="0"/>
            <wp:docPr id="11" name="Рисунок 6" descr="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8790" r="-4492" b="3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284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AB5" w:rsidRPr="008C2AB5" w:rsidRDefault="008C2AB5" w:rsidP="008C2AB5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C2AB5">
        <w:rPr>
          <w:rFonts w:ascii="Times New Roman" w:hAnsi="Times New Roman" w:cs="Times New Roman"/>
          <w:b/>
          <w:sz w:val="28"/>
          <w:szCs w:val="28"/>
          <w:lang w:eastAsia="ru-RU"/>
        </w:rPr>
        <w:t>Перышко.</w:t>
      </w:r>
    </w:p>
    <w:p w:rsidR="002B5B31" w:rsidRPr="002B5B31" w:rsidRDefault="002B5B31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B5B3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65284" cy="2438400"/>
            <wp:effectExtent l="19050" t="0" r="0" b="0"/>
            <wp:docPr id="1" name="Рисунок 1" descr="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42977" r="-7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284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B31" w:rsidRDefault="002B5B31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B5B3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B5B31" w:rsidRPr="002E49E1" w:rsidRDefault="008C2AB5" w:rsidP="002B5B31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C2AB5">
        <w:rPr>
          <w:rFonts w:ascii="Times New Roman" w:hAnsi="Times New Roman" w:cs="Times New Roman"/>
          <w:b/>
          <w:sz w:val="28"/>
          <w:szCs w:val="28"/>
          <w:lang w:eastAsia="ru-RU"/>
        </w:rPr>
        <w:t>Рыбки в аквариуме.</w:t>
      </w:r>
    </w:p>
    <w:p w:rsidR="002B5B31" w:rsidRPr="002B5B31" w:rsidRDefault="002B5B31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B5B3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21350" cy="1642533"/>
            <wp:effectExtent l="19050" t="0" r="0" b="0"/>
            <wp:docPr id="3" name="Рисунок 3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34321" r="-5743" b="17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1642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B31" w:rsidRPr="002B5B31" w:rsidRDefault="002B5B31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5B31" w:rsidRPr="002E49E1" w:rsidRDefault="002E49E1" w:rsidP="002E49E1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49E1">
        <w:rPr>
          <w:rFonts w:ascii="Times New Roman" w:hAnsi="Times New Roman" w:cs="Times New Roman"/>
          <w:b/>
          <w:sz w:val="28"/>
          <w:szCs w:val="28"/>
          <w:lang w:eastAsia="ru-RU"/>
        </w:rPr>
        <w:t>Кто в коробочке поет.</w:t>
      </w:r>
    </w:p>
    <w:p w:rsidR="002B5B31" w:rsidRDefault="008C2AB5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C2AB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28684" cy="1913468"/>
            <wp:effectExtent l="19050" t="0" r="0" b="0"/>
            <wp:docPr id="13" name="Рисунок 2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36790" r="-12228" b="7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684" cy="1913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9E1" w:rsidRPr="002E49E1" w:rsidRDefault="002E49E1" w:rsidP="002E49E1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49E1">
        <w:rPr>
          <w:rFonts w:ascii="Times New Roman" w:hAnsi="Times New Roman" w:cs="Times New Roman"/>
          <w:b/>
          <w:sz w:val="28"/>
          <w:szCs w:val="28"/>
          <w:lang w:eastAsia="ru-RU"/>
        </w:rPr>
        <w:t>Разноцветные колечки.</w:t>
      </w:r>
    </w:p>
    <w:p w:rsidR="002E49E1" w:rsidRPr="002B5B31" w:rsidRDefault="002E49E1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5B31" w:rsidRPr="002B5B31" w:rsidRDefault="002B5B31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B5B3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E49E1" w:rsidRPr="002E49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79016" cy="3327400"/>
            <wp:effectExtent l="19050" t="0" r="0" b="0"/>
            <wp:docPr id="14" name="Рисунок 4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36134" r="8277" b="2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018" cy="3327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B31" w:rsidRPr="002B5B31" w:rsidRDefault="002B5B31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5B31" w:rsidRPr="002E49E1" w:rsidRDefault="002B5B31" w:rsidP="002B5B31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49E1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</w:p>
    <w:p w:rsidR="002B5B31" w:rsidRPr="002E49E1" w:rsidRDefault="002E49E1" w:rsidP="002E49E1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49E1">
        <w:rPr>
          <w:rFonts w:ascii="Times New Roman" w:hAnsi="Times New Roman" w:cs="Times New Roman"/>
          <w:b/>
          <w:sz w:val="28"/>
          <w:szCs w:val="28"/>
          <w:lang w:eastAsia="ru-RU"/>
        </w:rPr>
        <w:t>Сколько звуков.</w:t>
      </w:r>
    </w:p>
    <w:p w:rsidR="002B5B31" w:rsidRDefault="002B5B31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B5B3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79745" cy="2463800"/>
            <wp:effectExtent l="19050" t="0" r="1905" b="0"/>
            <wp:docPr id="8" name="Рисунок 8" descr="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689" t="37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246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B31" w:rsidRPr="002B5B31" w:rsidRDefault="002B5B31" w:rsidP="002B5B3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B5B3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1B1D33" w:rsidRPr="002B5B31" w:rsidRDefault="001B1D33" w:rsidP="002B5B31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1B1D33" w:rsidRPr="002B5B31" w:rsidSect="00FF1C27">
      <w:pgSz w:w="11906" w:h="16838"/>
      <w:pgMar w:top="1560" w:right="850" w:bottom="567" w:left="1701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62F87"/>
    <w:multiLevelType w:val="hybridMultilevel"/>
    <w:tmpl w:val="F4C82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95455E"/>
    <w:multiLevelType w:val="multilevel"/>
    <w:tmpl w:val="B01A7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B5B31"/>
    <w:rsid w:val="001B1D33"/>
    <w:rsid w:val="002B5B31"/>
    <w:rsid w:val="002E49E1"/>
    <w:rsid w:val="00453655"/>
    <w:rsid w:val="005E0999"/>
    <w:rsid w:val="008C2AB5"/>
    <w:rsid w:val="00AB4F70"/>
    <w:rsid w:val="00B26DF9"/>
    <w:rsid w:val="00FF1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D33"/>
  </w:style>
  <w:style w:type="paragraph" w:styleId="1">
    <w:name w:val="heading 1"/>
    <w:basedOn w:val="a"/>
    <w:link w:val="10"/>
    <w:uiPriority w:val="9"/>
    <w:qFormat/>
    <w:rsid w:val="002B5B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5B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idebarmenu-link">
    <w:name w:val="sidebar__menu-link"/>
    <w:basedOn w:val="a0"/>
    <w:rsid w:val="002B5B31"/>
  </w:style>
  <w:style w:type="character" w:customStyle="1" w:styleId="sidebarmenu-amount">
    <w:name w:val="sidebar__menu-amount"/>
    <w:basedOn w:val="a0"/>
    <w:rsid w:val="002B5B31"/>
  </w:style>
  <w:style w:type="paragraph" w:styleId="a3">
    <w:name w:val="Normal (Web)"/>
    <w:basedOn w:val="a"/>
    <w:uiPriority w:val="99"/>
    <w:semiHidden/>
    <w:unhideWhenUsed/>
    <w:rsid w:val="002B5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5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5B3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B5B3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6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4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52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05911">
                      <w:marLeft w:val="0"/>
                      <w:marRight w:val="0"/>
                      <w:marTop w:val="0"/>
                      <w:marBottom w:val="21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57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009675">
                              <w:marLeft w:val="0"/>
                              <w:marRight w:val="10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965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71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32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35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03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531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72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АЛЯ</dc:creator>
  <cp:keywords/>
  <dc:description/>
  <cp:lastModifiedBy>АЛЯ</cp:lastModifiedBy>
  <cp:revision>5</cp:revision>
  <dcterms:created xsi:type="dcterms:W3CDTF">2023-01-08T12:56:00Z</dcterms:created>
  <dcterms:modified xsi:type="dcterms:W3CDTF">2023-03-12T17:23:00Z</dcterms:modified>
</cp:coreProperties>
</file>