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2A98D" w14:textId="77777777" w:rsidR="00844630" w:rsidRPr="00844630" w:rsidRDefault="00844630" w:rsidP="0084463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44630">
        <w:rPr>
          <w:rFonts w:ascii="Times New Roman" w:hAnsi="Times New Roman" w:cs="Times New Roman"/>
          <w:b/>
          <w:bCs/>
          <w:sz w:val="32"/>
          <w:szCs w:val="32"/>
        </w:rPr>
        <w:t>Консультация для воспитателей «Как развивать любознательность у детей?»</w:t>
      </w:r>
    </w:p>
    <w:p w14:paraId="4DBF5293" w14:textId="2D160E65" w:rsidR="00844630" w:rsidRPr="00844630" w:rsidRDefault="00844630" w:rsidP="0084463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F837CE">
        <w:rPr>
          <w:rFonts w:ascii="Times New Roman" w:hAnsi="Times New Roman" w:cs="Times New Roman"/>
          <w:sz w:val="28"/>
          <w:szCs w:val="28"/>
        </w:rPr>
        <w:t xml:space="preserve"> </w:t>
      </w:r>
      <w:r w:rsidRPr="00844630">
        <w:rPr>
          <w:rFonts w:ascii="Times New Roman" w:hAnsi="Times New Roman" w:cs="Times New Roman"/>
          <w:sz w:val="28"/>
          <w:szCs w:val="28"/>
        </w:rPr>
        <w:t xml:space="preserve">  </w:t>
      </w:r>
      <w:r w:rsidRPr="00844630">
        <w:rPr>
          <w:rFonts w:ascii="Times New Roman" w:hAnsi="Times New Roman" w:cs="Times New Roman"/>
          <w:i/>
          <w:iCs/>
          <w:sz w:val="28"/>
          <w:szCs w:val="28"/>
        </w:rPr>
        <w:t>Аврам О. Г.</w:t>
      </w:r>
    </w:p>
    <w:p w14:paraId="3FCFAEC3" w14:textId="28AC1CF2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воспитатель МБДОУ</w:t>
      </w:r>
      <w:r w:rsidRPr="00844630">
        <w:rPr>
          <w:rFonts w:ascii="Times New Roman" w:hAnsi="Times New Roman" w:cs="Times New Roman"/>
          <w:sz w:val="28"/>
          <w:szCs w:val="28"/>
        </w:rPr>
        <w:t xml:space="preserve"> № 56 </w:t>
      </w:r>
    </w:p>
    <w:p w14:paraId="1D70551F" w14:textId="3B04AC78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Pr="00F837CE">
        <w:rPr>
          <w:rFonts w:ascii="Times New Roman" w:hAnsi="Times New Roman" w:cs="Times New Roman"/>
          <w:sz w:val="28"/>
          <w:szCs w:val="28"/>
        </w:rPr>
        <w:t xml:space="preserve">  </w:t>
      </w:r>
      <w:r w:rsidRPr="00844630">
        <w:rPr>
          <w:rFonts w:ascii="Times New Roman" w:hAnsi="Times New Roman" w:cs="Times New Roman"/>
          <w:sz w:val="28"/>
          <w:szCs w:val="28"/>
        </w:rPr>
        <w:t xml:space="preserve"> февраль 2023 год</w:t>
      </w:r>
    </w:p>
    <w:p w14:paraId="797E3769" w14:textId="77777777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44630">
        <w:rPr>
          <w:rFonts w:ascii="Times New Roman" w:hAnsi="Times New Roman" w:cs="Times New Roman"/>
          <w:b/>
          <w:bCs/>
          <w:sz w:val="28"/>
          <w:szCs w:val="28"/>
        </w:rPr>
        <w:t>Любознательность</w:t>
      </w:r>
      <w:r w:rsidRPr="00844630">
        <w:rPr>
          <w:rFonts w:ascii="Times New Roman" w:hAnsi="Times New Roman" w:cs="Times New Roman"/>
          <w:sz w:val="28"/>
          <w:szCs w:val="28"/>
        </w:rPr>
        <w:t xml:space="preserve"> – это врожденное стремление ребенка познавать новое. Уже с первых месяцев жизни малыши учатся связывать разные ощущения в целые предметы и события. Основой любознательности является познавательная, исследовательская активность детей. </w:t>
      </w:r>
    </w:p>
    <w:p w14:paraId="7A20BD56" w14:textId="77777777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 xml:space="preserve">       Дети рождаются любознательными: они приходят в мир с врожденным желанием понять, как устроено все вокруг, стремятся прикоснуться к как можно большему количеству предметов, чтобы получить новый опыт, задают множество вопросов, исследуют и обучаются, чтобы удовлетворить свою любознательность. Задача воспитателей и родителей поощрять и развивать любознательность детей.</w:t>
      </w:r>
    </w:p>
    <w:p w14:paraId="550C98BB" w14:textId="5DFE468A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F837CE">
        <w:rPr>
          <w:rFonts w:ascii="Times New Roman" w:hAnsi="Times New Roman" w:cs="Times New Roman"/>
          <w:b/>
          <w:bCs/>
          <w:sz w:val="28"/>
          <w:szCs w:val="28"/>
        </w:rPr>
        <w:t xml:space="preserve">         Для чего же нужно растить детей любознательными?</w:t>
      </w:r>
      <w:r w:rsidRPr="00844630">
        <w:rPr>
          <w:rFonts w:ascii="Times New Roman" w:hAnsi="Times New Roman" w:cs="Times New Roman"/>
          <w:sz w:val="28"/>
          <w:szCs w:val="28"/>
        </w:rPr>
        <w:t xml:space="preserve"> Это нужно для того, чтобы сформировать познавательный интерес, который тоже проявляется в стремлении познавать новое. Для развития любознательности в раннем возрасте мы используем игры-экспериментирования. Для этого создается соответствующая развивающая среда: прищепки, платочки, стаканчики, баночки, камешки, контейнеры, ракушки и т.д. Посредством экспериментальной деятельности дети уже с раннего возраста учатся познавать свойства и качества предметов и явлений.</w:t>
      </w:r>
    </w:p>
    <w:p w14:paraId="5F4C2DF3" w14:textId="3AC94564" w:rsidR="00844630" w:rsidRPr="00844630" w:rsidRDefault="00844630" w:rsidP="0084463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4630">
        <w:rPr>
          <w:rFonts w:ascii="Times New Roman" w:hAnsi="Times New Roman" w:cs="Times New Roman"/>
          <w:b/>
          <w:bCs/>
          <w:sz w:val="28"/>
          <w:szCs w:val="28"/>
        </w:rPr>
        <w:t xml:space="preserve">      Как же развивать любознательность и познавательный интерес?</w:t>
      </w:r>
    </w:p>
    <w:p w14:paraId="088BB253" w14:textId="6E1029E1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 xml:space="preserve">       Это осуществляется в повседневной жизни, в детском саду, на занятиях, в играх, в труде, в общении, и не требует каких-то специальных занятий. Основное условие – ознакомление детей с явлениями окружающего мира и воспитание активного заинтересованного отношения к ним (водите детей на экскурсии, прогулки, наблюдайте, сравнивайте, читайте вместе книги).</w:t>
      </w:r>
    </w:p>
    <w:p w14:paraId="7244D4F8" w14:textId="595C13A8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 xml:space="preserve">       Дошкольник должен научится правильно формулировать свои вопросы. Для этого нужно стараться как можно реже использовать конкретные вопросы, требующие односложных ответов. Интересуйтесь мнением детей о прочитанном рассказе, спрашивайте, какой он получил урок от прочитанного.</w:t>
      </w:r>
    </w:p>
    <w:p w14:paraId="20BD6692" w14:textId="51D0B8D7" w:rsidR="00844630" w:rsidRPr="00844630" w:rsidRDefault="00F837CE" w:rsidP="0084463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="00844630" w:rsidRPr="00F837CE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844630" w:rsidRPr="00844630">
        <w:rPr>
          <w:rFonts w:ascii="Times New Roman" w:hAnsi="Times New Roman" w:cs="Times New Roman"/>
          <w:b/>
          <w:bCs/>
          <w:sz w:val="28"/>
          <w:szCs w:val="28"/>
        </w:rPr>
        <w:t>Как проявляется детская любознательность</w:t>
      </w:r>
    </w:p>
    <w:p w14:paraId="1D14BB9E" w14:textId="35303CA6" w:rsidR="00844630" w:rsidRPr="00844630" w:rsidRDefault="00F837CE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F837CE">
        <w:rPr>
          <w:rFonts w:ascii="Times New Roman" w:hAnsi="Times New Roman" w:cs="Times New Roman"/>
          <w:sz w:val="28"/>
          <w:szCs w:val="28"/>
        </w:rPr>
        <w:t xml:space="preserve">       </w:t>
      </w:r>
      <w:r w:rsidR="00844630" w:rsidRPr="00844630">
        <w:rPr>
          <w:rFonts w:ascii="Times New Roman" w:hAnsi="Times New Roman" w:cs="Times New Roman"/>
          <w:sz w:val="28"/>
          <w:szCs w:val="28"/>
        </w:rPr>
        <w:t>Помимо бесконечных вопросов, которые характерны для всех детей, желание познавать мир имеет еще несколько активных проявлений:</w:t>
      </w:r>
    </w:p>
    <w:p w14:paraId="3F6E684D" w14:textId="77777777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lastRenderedPageBreak/>
        <w:t>Потребность участвовать в делах группы;</w:t>
      </w:r>
    </w:p>
    <w:p w14:paraId="09A42BE4" w14:textId="77777777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>Стремление проводить разнообразные опыты и эксперименты;</w:t>
      </w:r>
    </w:p>
    <w:p w14:paraId="7A347C1A" w14:textId="77777777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>Интерес к логическим играм;</w:t>
      </w:r>
    </w:p>
    <w:p w14:paraId="4A89ED14" w14:textId="77777777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 xml:space="preserve">Стремление исследовать окружающий мир при любом удобном случае. </w:t>
      </w:r>
    </w:p>
    <w:p w14:paraId="0601A7BE" w14:textId="5CEE7BE2" w:rsidR="00844630" w:rsidRPr="00844630" w:rsidRDefault="00844630" w:rsidP="0084463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463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Как отвечать на детские вопросы:</w:t>
      </w:r>
    </w:p>
    <w:p w14:paraId="088CD63B" w14:textId="77777777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>1. Отнестись к вопросам детей с уважением, не отмахивайтесь от них.</w:t>
      </w:r>
    </w:p>
    <w:p w14:paraId="1E033D5F" w14:textId="77777777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>2. Внимательно вслушивайтесь в детский вопрос, постарайтесь понять, что заинтересовало ребенка в том предмете, явлении, о котором он спрашивает.</w:t>
      </w:r>
    </w:p>
    <w:p w14:paraId="7D56383B" w14:textId="77777777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>3. Дайте краткие и доступные пониманию дошкольника ответы, избегайте сложных слов, книжных оборотов речи.</w:t>
      </w:r>
    </w:p>
    <w:p w14:paraId="6FB81DA7" w14:textId="77777777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 xml:space="preserve">4. Ответ должен обогатить ребёнка новыми знаниями, побудить к дальнейшим размышлениям, наблюдениям. </w:t>
      </w:r>
    </w:p>
    <w:p w14:paraId="05567101" w14:textId="77777777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 xml:space="preserve">5. Поощряйте самостоятельную мыслительную деятельность ребенка, отвечая на его вопросы встречным: «А ты как думаешь?» </w:t>
      </w:r>
    </w:p>
    <w:p w14:paraId="6039E50A" w14:textId="08CD4231" w:rsid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>6. Не говорите ответа, если ребёнок ошибается, а только поправляйте его ход мысли в нужном направлении.</w:t>
      </w:r>
    </w:p>
    <w:p w14:paraId="2084D0E4" w14:textId="77777777" w:rsidR="00844630" w:rsidRPr="00844630" w:rsidRDefault="00844630" w:rsidP="0084463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844630">
        <w:rPr>
          <w:rFonts w:ascii="Times New Roman" w:hAnsi="Times New Roman" w:cs="Times New Roman"/>
          <w:b/>
          <w:bCs/>
          <w:sz w:val="28"/>
          <w:szCs w:val="28"/>
        </w:rPr>
        <w:t>Советы воспитателям</w:t>
      </w:r>
    </w:p>
    <w:p w14:paraId="224E902C" w14:textId="77777777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 xml:space="preserve"> </w:t>
      </w:r>
      <w:r w:rsidRPr="00844630"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844630">
        <w:rPr>
          <w:rFonts w:ascii="Times New Roman" w:hAnsi="Times New Roman" w:cs="Times New Roman"/>
          <w:sz w:val="28"/>
          <w:szCs w:val="28"/>
        </w:rPr>
        <w:t>тарайтесь положительно реагировать на интерес детей познавать новое, помогайте ему с инструментами и материалами обучения.</w:t>
      </w:r>
    </w:p>
    <w:p w14:paraId="3AFDBD8E" w14:textId="77777777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i/>
          <w:iCs/>
          <w:sz w:val="28"/>
          <w:szCs w:val="28"/>
        </w:rPr>
        <w:t>З</w:t>
      </w:r>
      <w:r w:rsidRPr="00844630">
        <w:rPr>
          <w:rFonts w:ascii="Times New Roman" w:hAnsi="Times New Roman" w:cs="Times New Roman"/>
          <w:sz w:val="28"/>
          <w:szCs w:val="28"/>
        </w:rPr>
        <w:t>адавайте наводящие или уточняющие вопросы, а не выдавайте готовые ответы. Прямой ответ на вопрос закрывает познавательную ситуацию.</w:t>
      </w:r>
    </w:p>
    <w:p w14:paraId="335DB4B2" w14:textId="77777777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Pr="00844630">
        <w:rPr>
          <w:rFonts w:ascii="Times New Roman" w:hAnsi="Times New Roman" w:cs="Times New Roman"/>
          <w:sz w:val="28"/>
          <w:szCs w:val="28"/>
        </w:rPr>
        <w:t>оощряйте исследовательскую деятельность. Важно, чтобы он самостоятельно искал решения, учился работать с информацией, анализировал результаты.</w:t>
      </w:r>
    </w:p>
    <w:p w14:paraId="45710E91" w14:textId="2CE9EEC7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Pr="00844630">
        <w:rPr>
          <w:rFonts w:ascii="Times New Roman" w:hAnsi="Times New Roman" w:cs="Times New Roman"/>
          <w:sz w:val="28"/>
          <w:szCs w:val="28"/>
        </w:rPr>
        <w:t>авайте ребёнку право на ошибку. Иначе выбирая между известным и неизвестным, он начнёт отдавать предпочтение тому, с чем уже хорошо знаком и что гарантирует ему успех.</w:t>
      </w:r>
    </w:p>
    <w:p w14:paraId="28149AE2" w14:textId="77777777" w:rsidR="00844630" w:rsidRPr="00844630" w:rsidRDefault="00844630" w:rsidP="00844630">
      <w:pPr>
        <w:jc w:val="both"/>
        <w:rPr>
          <w:rFonts w:ascii="Times New Roman" w:hAnsi="Times New Roman" w:cs="Times New Roman"/>
          <w:sz w:val="28"/>
          <w:szCs w:val="28"/>
        </w:rPr>
      </w:pPr>
      <w:r w:rsidRPr="00844630">
        <w:rPr>
          <w:rFonts w:ascii="Times New Roman" w:hAnsi="Times New Roman" w:cs="Times New Roman"/>
          <w:sz w:val="28"/>
          <w:szCs w:val="28"/>
        </w:rPr>
        <w:t xml:space="preserve">       Любознательность поможет детям не переставать учиться в течение всей жизни. Поэтом наша задача развивать творческие задатки и воображение детей, поощрять их любознательность, </w:t>
      </w:r>
    </w:p>
    <w:p w14:paraId="69475548" w14:textId="77777777" w:rsidR="009E3801" w:rsidRPr="00844630" w:rsidRDefault="009E3801" w:rsidP="0084463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E3801" w:rsidRPr="00844630" w:rsidSect="00844630">
      <w:pgSz w:w="11906" w:h="16838"/>
      <w:pgMar w:top="1134" w:right="850" w:bottom="1134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801"/>
    <w:rsid w:val="00844630"/>
    <w:rsid w:val="009E3801"/>
    <w:rsid w:val="00F8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D3102"/>
  <w15:chartTrackingRefBased/>
  <w15:docId w15:val="{4DF8D001-19E8-400E-BB4D-6229F657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00D1E-10A4-4A5A-951A-CE2F1510B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619</Words>
  <Characters>3529</Characters>
  <Application>Microsoft Office Word</Application>
  <DocSecurity>0</DocSecurity>
  <Lines>29</Lines>
  <Paragraphs>8</Paragraphs>
  <ScaleCrop>false</ScaleCrop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Дмитрий</dc:creator>
  <cp:keywords/>
  <dc:description/>
  <cp:lastModifiedBy>Дмитрий Дмитрий</cp:lastModifiedBy>
  <cp:revision>3</cp:revision>
  <dcterms:created xsi:type="dcterms:W3CDTF">2023-02-11T22:54:00Z</dcterms:created>
  <dcterms:modified xsi:type="dcterms:W3CDTF">2023-02-11T23:02:00Z</dcterms:modified>
</cp:coreProperties>
</file>